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13" w:rsidRPr="00976247" w:rsidRDefault="00B97813" w:rsidP="00B2534E">
      <w:pPr>
        <w:pStyle w:val="IntenseQuote"/>
        <w:rPr>
          <w:lang w:val="lv-LV"/>
        </w:rPr>
      </w:pPr>
      <w:r w:rsidRPr="00976247">
        <w:rPr>
          <w:lang w:val="lv-LV"/>
        </w:rPr>
        <w:t xml:space="preserve">Piektdienās, </w:t>
      </w:r>
      <w:r w:rsidR="002762CF" w:rsidRPr="00976247">
        <w:rPr>
          <w:lang w:val="lv-LV"/>
        </w:rPr>
        <w:t>12</w:t>
      </w:r>
      <w:r w:rsidRPr="00976247">
        <w:rPr>
          <w:lang w:val="lv-LV"/>
        </w:rPr>
        <w:t>.30-</w:t>
      </w:r>
      <w:r w:rsidR="002762CF" w:rsidRPr="00976247">
        <w:rPr>
          <w:lang w:val="lv-LV"/>
        </w:rPr>
        <w:t>16:00</w:t>
      </w:r>
      <w:r w:rsidRPr="00976247">
        <w:rPr>
          <w:lang w:val="lv-LV"/>
        </w:rPr>
        <w:t xml:space="preserve"> </w:t>
      </w:r>
      <w:r w:rsidR="00976247" w:rsidRPr="00976247">
        <w:rPr>
          <w:lang w:val="lv-LV"/>
        </w:rPr>
        <w:t>408. telpā</w:t>
      </w:r>
    </w:p>
    <w:tbl>
      <w:tblPr>
        <w:tblStyle w:val="TableGrid"/>
        <w:tblpPr w:leftFromText="180" w:rightFromText="180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502"/>
        <w:gridCol w:w="1002"/>
        <w:gridCol w:w="4448"/>
        <w:gridCol w:w="3624"/>
      </w:tblGrid>
      <w:tr w:rsidR="00363462" w:rsidRPr="009A038B" w:rsidTr="00363462">
        <w:tc>
          <w:tcPr>
            <w:tcW w:w="502" w:type="dxa"/>
          </w:tcPr>
          <w:p w:rsidR="00363462" w:rsidRPr="009A038B" w:rsidRDefault="00363462" w:rsidP="00E208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Nr</w:t>
            </w:r>
            <w:proofErr w:type="spellEnd"/>
          </w:p>
        </w:tc>
        <w:tc>
          <w:tcPr>
            <w:tcW w:w="1002" w:type="dxa"/>
          </w:tcPr>
          <w:p w:rsidR="00363462" w:rsidRPr="009A038B" w:rsidRDefault="00363462" w:rsidP="00E208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Datums</w:t>
            </w:r>
          </w:p>
        </w:tc>
        <w:tc>
          <w:tcPr>
            <w:tcW w:w="4448" w:type="dxa"/>
          </w:tcPr>
          <w:p w:rsidR="00363462" w:rsidRPr="009A038B" w:rsidRDefault="00363462" w:rsidP="00E208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Lekcija</w:t>
            </w:r>
          </w:p>
        </w:tc>
        <w:tc>
          <w:tcPr>
            <w:tcW w:w="3624" w:type="dxa"/>
          </w:tcPr>
          <w:p w:rsidR="00363462" w:rsidRPr="009A038B" w:rsidRDefault="00816E18" w:rsidP="00E208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Tests</w:t>
            </w:r>
          </w:p>
        </w:tc>
      </w:tr>
      <w:tr w:rsidR="00363462" w:rsidRPr="009A038B" w:rsidTr="00363462">
        <w:tc>
          <w:tcPr>
            <w:tcW w:w="502" w:type="dxa"/>
          </w:tcPr>
          <w:p w:rsidR="00363462" w:rsidRPr="009A038B" w:rsidRDefault="00363462" w:rsidP="00D834A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1.</w:t>
            </w:r>
          </w:p>
        </w:tc>
        <w:tc>
          <w:tcPr>
            <w:tcW w:w="1002" w:type="dxa"/>
          </w:tcPr>
          <w:p w:rsidR="00363462" w:rsidRPr="009A038B" w:rsidRDefault="00363462" w:rsidP="0097624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  <w:r w:rsidR="00976247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.09</w:t>
            </w:r>
          </w:p>
        </w:tc>
        <w:tc>
          <w:tcPr>
            <w:tcW w:w="4448" w:type="dxa"/>
          </w:tcPr>
          <w:p w:rsidR="00363462" w:rsidRPr="009A038B" w:rsidRDefault="00363462" w:rsidP="00D834A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Aija Linē: Ievads imunoloģijā (v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ē</w:t>
            </w: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sture, imūnsistēmas komponenti)</w:t>
            </w:r>
          </w:p>
        </w:tc>
        <w:tc>
          <w:tcPr>
            <w:tcW w:w="3624" w:type="dxa"/>
          </w:tcPr>
          <w:p w:rsidR="00363462" w:rsidRPr="009A038B" w:rsidRDefault="00363462" w:rsidP="00D834A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363462" w:rsidRPr="009A038B" w:rsidTr="00363462">
        <w:tc>
          <w:tcPr>
            <w:tcW w:w="502" w:type="dxa"/>
          </w:tcPr>
          <w:p w:rsidR="00363462" w:rsidRPr="009A038B" w:rsidRDefault="00363462" w:rsidP="00D834A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2.</w:t>
            </w:r>
          </w:p>
        </w:tc>
        <w:tc>
          <w:tcPr>
            <w:tcW w:w="1002" w:type="dxa"/>
          </w:tcPr>
          <w:p w:rsidR="00363462" w:rsidRPr="009A038B" w:rsidRDefault="00976247" w:rsidP="00D834A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25</w:t>
            </w:r>
            <w:r w:rsidR="00363462">
              <w:rPr>
                <w:rFonts w:ascii="Arial" w:hAnsi="Arial" w:cs="Arial"/>
                <w:sz w:val="20"/>
                <w:szCs w:val="20"/>
                <w:lang w:val="lv-LV"/>
              </w:rPr>
              <w:t>.09</w:t>
            </w:r>
          </w:p>
        </w:tc>
        <w:tc>
          <w:tcPr>
            <w:tcW w:w="4448" w:type="dxa"/>
          </w:tcPr>
          <w:p w:rsidR="00363462" w:rsidRPr="001D3F28" w:rsidRDefault="00363462" w:rsidP="001D3F28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Aija Linē</w:t>
            </w:r>
            <w:r w:rsidRPr="001D3F28">
              <w:rPr>
                <w:rFonts w:ascii="Arial" w:hAnsi="Arial" w:cs="Arial"/>
                <w:sz w:val="20"/>
                <w:szCs w:val="20"/>
                <w:lang w:val="lv-LV"/>
              </w:rPr>
              <w:t xml:space="preserve">: </w:t>
            </w:r>
            <w:r w:rsidRPr="001D3F28">
              <w:rPr>
                <w:rFonts w:ascii="Arial" w:hAnsi="Arial" w:cs="Arial"/>
                <w:bCs/>
                <w:color w:val="000000"/>
                <w:sz w:val="20"/>
                <w:szCs w:val="20"/>
                <w:lang w:val="lv-LV"/>
              </w:rPr>
              <w:t xml:space="preserve">Nespecifiskā </w:t>
            </w:r>
            <w:proofErr w:type="spellStart"/>
            <w:r w:rsidRPr="001D3F28">
              <w:rPr>
                <w:rFonts w:ascii="Arial" w:hAnsi="Arial" w:cs="Arial"/>
                <w:bCs/>
                <w:color w:val="000000"/>
                <w:sz w:val="20"/>
                <w:szCs w:val="20"/>
                <w:lang w:val="lv-LV"/>
              </w:rPr>
              <w:t>imūnaizsardzība</w:t>
            </w:r>
            <w:proofErr w:type="spellEnd"/>
          </w:p>
        </w:tc>
        <w:tc>
          <w:tcPr>
            <w:tcW w:w="3624" w:type="dxa"/>
          </w:tcPr>
          <w:p w:rsidR="00363462" w:rsidRDefault="00363462" w:rsidP="001D3F28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363462" w:rsidRPr="004E781B" w:rsidTr="00363462">
        <w:tc>
          <w:tcPr>
            <w:tcW w:w="502" w:type="dxa"/>
          </w:tcPr>
          <w:p w:rsidR="00363462" w:rsidRPr="009A038B" w:rsidRDefault="00363462" w:rsidP="00D834A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3.</w:t>
            </w:r>
          </w:p>
        </w:tc>
        <w:tc>
          <w:tcPr>
            <w:tcW w:w="1002" w:type="dxa"/>
          </w:tcPr>
          <w:p w:rsidR="00363462" w:rsidRPr="009A038B" w:rsidRDefault="00976247" w:rsidP="00D834A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02.10</w:t>
            </w:r>
          </w:p>
        </w:tc>
        <w:tc>
          <w:tcPr>
            <w:tcW w:w="4448" w:type="dxa"/>
          </w:tcPr>
          <w:p w:rsidR="00363462" w:rsidRPr="001D3F28" w:rsidRDefault="00363462" w:rsidP="00D834A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D3F28">
              <w:rPr>
                <w:rFonts w:ascii="Arial" w:hAnsi="Arial" w:cs="Arial"/>
                <w:sz w:val="20"/>
                <w:szCs w:val="20"/>
                <w:lang w:val="lv-LV"/>
              </w:rPr>
              <w:t xml:space="preserve">Ilona </w:t>
            </w:r>
            <w:proofErr w:type="spellStart"/>
            <w:r w:rsidRPr="001D3F28">
              <w:rPr>
                <w:rFonts w:ascii="Arial" w:hAnsi="Arial" w:cs="Arial"/>
                <w:sz w:val="20"/>
                <w:szCs w:val="20"/>
                <w:lang w:val="lv-LV"/>
              </w:rPr>
              <w:t>Mandrika</w:t>
            </w:r>
            <w:proofErr w:type="spellEnd"/>
            <w:r w:rsidRPr="001D3F28">
              <w:rPr>
                <w:rFonts w:ascii="Arial" w:hAnsi="Arial" w:cs="Arial"/>
                <w:sz w:val="20"/>
                <w:szCs w:val="20"/>
                <w:lang w:val="lv-LV"/>
              </w:rPr>
              <w:t>: MHC un antigēnu prezentēšana</w:t>
            </w:r>
          </w:p>
        </w:tc>
        <w:tc>
          <w:tcPr>
            <w:tcW w:w="3624" w:type="dxa"/>
          </w:tcPr>
          <w:p w:rsidR="00363462" w:rsidRPr="001D3F28" w:rsidRDefault="0065459E" w:rsidP="00D834A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I. </w:t>
            </w:r>
            <w:r w:rsidR="00816E18">
              <w:rPr>
                <w:rFonts w:ascii="Arial" w:hAnsi="Arial" w:cs="Arial"/>
                <w:sz w:val="20"/>
                <w:szCs w:val="20"/>
                <w:lang w:val="lv-LV"/>
              </w:rPr>
              <w:t xml:space="preserve">Imūnsistēmas komponenti, nespecifiskā </w:t>
            </w:r>
            <w:proofErr w:type="spellStart"/>
            <w:r w:rsidR="00816E18">
              <w:rPr>
                <w:rFonts w:ascii="Arial" w:hAnsi="Arial" w:cs="Arial"/>
                <w:sz w:val="20"/>
                <w:szCs w:val="20"/>
                <w:lang w:val="lv-LV"/>
              </w:rPr>
              <w:t>imūnaizsardzība</w:t>
            </w:r>
            <w:proofErr w:type="spellEnd"/>
            <w:r w:rsidR="004E781B">
              <w:rPr>
                <w:rFonts w:ascii="Arial" w:hAnsi="Arial" w:cs="Arial"/>
                <w:sz w:val="20"/>
                <w:szCs w:val="20"/>
                <w:lang w:val="lv-LV"/>
              </w:rPr>
              <w:t xml:space="preserve"> (1.-2. lekcija)</w:t>
            </w:r>
          </w:p>
        </w:tc>
      </w:tr>
      <w:tr w:rsidR="00626012" w:rsidRPr="004E781B" w:rsidTr="00363462">
        <w:tc>
          <w:tcPr>
            <w:tcW w:w="502" w:type="dxa"/>
          </w:tcPr>
          <w:p w:rsidR="00626012" w:rsidRPr="009A038B" w:rsidRDefault="00626012" w:rsidP="0062601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4.</w:t>
            </w:r>
          </w:p>
        </w:tc>
        <w:tc>
          <w:tcPr>
            <w:tcW w:w="1002" w:type="dxa"/>
          </w:tcPr>
          <w:p w:rsidR="00626012" w:rsidRPr="009A038B" w:rsidRDefault="00626012" w:rsidP="0097624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0</w:t>
            </w:r>
            <w:r w:rsidR="00976247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.10</w:t>
            </w:r>
          </w:p>
        </w:tc>
        <w:tc>
          <w:tcPr>
            <w:tcW w:w="4448" w:type="dxa"/>
          </w:tcPr>
          <w:p w:rsidR="00626012" w:rsidRPr="009A038B" w:rsidRDefault="00626012" w:rsidP="0062601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 xml:space="preserve">Ilona </w:t>
            </w:r>
            <w:proofErr w:type="spellStart"/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Mandrika</w:t>
            </w:r>
            <w:proofErr w:type="spellEnd"/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: T šūnu un B šūnu receptori</w:t>
            </w:r>
          </w:p>
        </w:tc>
        <w:tc>
          <w:tcPr>
            <w:tcW w:w="3624" w:type="dxa"/>
          </w:tcPr>
          <w:p w:rsidR="00626012" w:rsidRPr="009A038B" w:rsidRDefault="0065459E" w:rsidP="0062601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II. </w:t>
            </w:r>
            <w:r w:rsidR="00626012">
              <w:rPr>
                <w:rFonts w:ascii="Arial" w:hAnsi="Arial" w:cs="Arial"/>
                <w:sz w:val="20"/>
                <w:szCs w:val="20"/>
                <w:lang w:val="lv-LV"/>
              </w:rPr>
              <w:t>MHC un antigēnu prezentēšana</w:t>
            </w:r>
            <w:r w:rsidR="004E781B">
              <w:rPr>
                <w:rFonts w:ascii="Arial" w:hAnsi="Arial" w:cs="Arial"/>
                <w:sz w:val="20"/>
                <w:szCs w:val="20"/>
                <w:lang w:val="lv-LV"/>
              </w:rPr>
              <w:t xml:space="preserve"> (3.)</w:t>
            </w:r>
          </w:p>
        </w:tc>
      </w:tr>
      <w:tr w:rsidR="00626012" w:rsidRPr="0065459E" w:rsidTr="00363462">
        <w:tc>
          <w:tcPr>
            <w:tcW w:w="502" w:type="dxa"/>
          </w:tcPr>
          <w:p w:rsidR="00626012" w:rsidRPr="009A038B" w:rsidRDefault="00626012" w:rsidP="0062601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5.</w:t>
            </w:r>
          </w:p>
        </w:tc>
        <w:tc>
          <w:tcPr>
            <w:tcW w:w="1002" w:type="dxa"/>
          </w:tcPr>
          <w:p w:rsidR="00626012" w:rsidRPr="009A038B" w:rsidRDefault="00626012" w:rsidP="0097624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  <w:r w:rsidR="00976247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.10</w:t>
            </w:r>
          </w:p>
        </w:tc>
        <w:tc>
          <w:tcPr>
            <w:tcW w:w="4448" w:type="dxa"/>
          </w:tcPr>
          <w:p w:rsidR="00626012" w:rsidRPr="009A038B" w:rsidRDefault="00626012" w:rsidP="0062601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 xml:space="preserve">Ilona </w:t>
            </w:r>
            <w:proofErr w:type="spellStart"/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Mandrika</w:t>
            </w:r>
            <w:proofErr w:type="spellEnd"/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 xml:space="preserve">: T šūnu un B šūnu 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nobriešana; </w:t>
            </w:r>
          </w:p>
        </w:tc>
        <w:tc>
          <w:tcPr>
            <w:tcW w:w="3624" w:type="dxa"/>
          </w:tcPr>
          <w:p w:rsidR="00626012" w:rsidRPr="009A038B" w:rsidRDefault="0065459E" w:rsidP="0062601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III. </w:t>
            </w:r>
            <w:r w:rsidR="00626012">
              <w:rPr>
                <w:rFonts w:ascii="Arial" w:hAnsi="Arial" w:cs="Arial"/>
                <w:sz w:val="20"/>
                <w:szCs w:val="20"/>
                <w:lang w:val="lv-LV"/>
              </w:rPr>
              <w:t xml:space="preserve">T un B šūnu receptori </w:t>
            </w:r>
            <w:r w:rsidR="004E781B">
              <w:rPr>
                <w:rFonts w:ascii="Arial" w:hAnsi="Arial" w:cs="Arial"/>
                <w:sz w:val="20"/>
                <w:szCs w:val="20"/>
                <w:lang w:val="lv-LV"/>
              </w:rPr>
              <w:t>(4.)</w:t>
            </w:r>
          </w:p>
        </w:tc>
      </w:tr>
      <w:tr w:rsidR="00626012" w:rsidRPr="009A038B" w:rsidTr="00363462">
        <w:tc>
          <w:tcPr>
            <w:tcW w:w="502" w:type="dxa"/>
          </w:tcPr>
          <w:p w:rsidR="00626012" w:rsidRPr="009A038B" w:rsidRDefault="00626012" w:rsidP="0062601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6.</w:t>
            </w:r>
          </w:p>
        </w:tc>
        <w:tc>
          <w:tcPr>
            <w:tcW w:w="1002" w:type="dxa"/>
          </w:tcPr>
          <w:p w:rsidR="00626012" w:rsidRPr="009A038B" w:rsidRDefault="00976247" w:rsidP="0062601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23</w:t>
            </w:r>
            <w:r w:rsidR="00626012">
              <w:rPr>
                <w:rFonts w:ascii="Arial" w:hAnsi="Arial" w:cs="Arial"/>
                <w:sz w:val="20"/>
                <w:szCs w:val="20"/>
                <w:lang w:val="lv-LV"/>
              </w:rPr>
              <w:t>.10</w:t>
            </w:r>
          </w:p>
        </w:tc>
        <w:tc>
          <w:tcPr>
            <w:tcW w:w="4448" w:type="dxa"/>
          </w:tcPr>
          <w:p w:rsidR="00626012" w:rsidRPr="009A038B" w:rsidRDefault="00626012" w:rsidP="0062601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Aija Linē: Imunitāte pret infekcioziem aģentiem: notikumu secība, limfocītu migrācija, aktivācija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efektorās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funkcijas</w:t>
            </w:r>
          </w:p>
        </w:tc>
        <w:tc>
          <w:tcPr>
            <w:tcW w:w="3624" w:type="dxa"/>
          </w:tcPr>
          <w:p w:rsidR="00626012" w:rsidRDefault="0065459E" w:rsidP="0062601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IV. </w:t>
            </w:r>
            <w:r w:rsidR="00626012">
              <w:rPr>
                <w:rFonts w:ascii="Arial" w:hAnsi="Arial" w:cs="Arial"/>
                <w:sz w:val="20"/>
                <w:szCs w:val="20"/>
                <w:lang w:val="lv-LV"/>
              </w:rPr>
              <w:t>T un B šūnu nobriešana</w:t>
            </w:r>
            <w:r w:rsidR="004E781B">
              <w:rPr>
                <w:rFonts w:ascii="Arial" w:hAnsi="Arial" w:cs="Arial"/>
                <w:sz w:val="20"/>
                <w:szCs w:val="20"/>
                <w:lang w:val="lv-LV"/>
              </w:rPr>
              <w:t xml:space="preserve"> (5.)</w:t>
            </w:r>
          </w:p>
        </w:tc>
      </w:tr>
      <w:tr w:rsidR="00363462" w:rsidRPr="009A038B" w:rsidTr="00363462">
        <w:trPr>
          <w:trHeight w:val="197"/>
        </w:trPr>
        <w:tc>
          <w:tcPr>
            <w:tcW w:w="502" w:type="dxa"/>
          </w:tcPr>
          <w:p w:rsidR="00363462" w:rsidRPr="009A038B" w:rsidRDefault="00363462" w:rsidP="00894D3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7.</w:t>
            </w:r>
          </w:p>
        </w:tc>
        <w:tc>
          <w:tcPr>
            <w:tcW w:w="1002" w:type="dxa"/>
          </w:tcPr>
          <w:p w:rsidR="00363462" w:rsidRPr="009A038B" w:rsidRDefault="00976247" w:rsidP="00894D3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30</w:t>
            </w:r>
            <w:r w:rsidR="00363462">
              <w:rPr>
                <w:rFonts w:ascii="Arial" w:hAnsi="Arial" w:cs="Arial"/>
                <w:sz w:val="20"/>
                <w:szCs w:val="20"/>
                <w:lang w:val="lv-LV"/>
              </w:rPr>
              <w:t>.10</w:t>
            </w:r>
          </w:p>
        </w:tc>
        <w:tc>
          <w:tcPr>
            <w:tcW w:w="4448" w:type="dxa"/>
          </w:tcPr>
          <w:p w:rsidR="00363462" w:rsidRPr="009A038B" w:rsidRDefault="00363462" w:rsidP="00894D3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Zane Kalniņa: Toleran</w:t>
            </w:r>
            <w:r w:rsidR="004E781B">
              <w:rPr>
                <w:rFonts w:ascii="Arial" w:hAnsi="Arial" w:cs="Arial"/>
                <w:sz w:val="20"/>
                <w:szCs w:val="20"/>
                <w:lang w:val="lv-LV"/>
              </w:rPr>
              <w:t xml:space="preserve">ce un </w:t>
            </w:r>
            <w:proofErr w:type="spellStart"/>
            <w:r w:rsidR="004E781B">
              <w:rPr>
                <w:rFonts w:ascii="Arial" w:hAnsi="Arial" w:cs="Arial"/>
                <w:sz w:val="20"/>
                <w:szCs w:val="20"/>
                <w:lang w:val="lv-LV"/>
              </w:rPr>
              <w:t>imunopriviliģētie</w:t>
            </w:r>
            <w:proofErr w:type="spellEnd"/>
            <w:r w:rsidR="004E781B">
              <w:rPr>
                <w:rFonts w:ascii="Arial" w:hAnsi="Arial" w:cs="Arial"/>
                <w:sz w:val="20"/>
                <w:szCs w:val="20"/>
                <w:lang w:val="lv-LV"/>
              </w:rPr>
              <w:t xml:space="preserve"> orgāni</w:t>
            </w:r>
          </w:p>
        </w:tc>
        <w:tc>
          <w:tcPr>
            <w:tcW w:w="3624" w:type="dxa"/>
          </w:tcPr>
          <w:p w:rsidR="00363462" w:rsidRDefault="00363462" w:rsidP="00894D3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363462" w:rsidRPr="009A038B" w:rsidTr="00363462">
        <w:trPr>
          <w:trHeight w:val="278"/>
        </w:trPr>
        <w:tc>
          <w:tcPr>
            <w:tcW w:w="502" w:type="dxa"/>
          </w:tcPr>
          <w:p w:rsidR="00363462" w:rsidRPr="009A038B" w:rsidRDefault="00363462" w:rsidP="00894D3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8.</w:t>
            </w:r>
          </w:p>
        </w:tc>
        <w:tc>
          <w:tcPr>
            <w:tcW w:w="1002" w:type="dxa"/>
          </w:tcPr>
          <w:p w:rsidR="00363462" w:rsidRPr="009A038B" w:rsidRDefault="00976247" w:rsidP="00894D3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06.11</w:t>
            </w:r>
          </w:p>
        </w:tc>
        <w:tc>
          <w:tcPr>
            <w:tcW w:w="4448" w:type="dxa"/>
          </w:tcPr>
          <w:p w:rsidR="00363462" w:rsidRDefault="00363462" w:rsidP="00894D3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Ilona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Mandrika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>: Audu transplantācija un atgrūšana</w:t>
            </w:r>
          </w:p>
        </w:tc>
        <w:tc>
          <w:tcPr>
            <w:tcW w:w="3624" w:type="dxa"/>
          </w:tcPr>
          <w:p w:rsidR="00363462" w:rsidRPr="00547071" w:rsidRDefault="0065459E" w:rsidP="00894D3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V </w:t>
            </w:r>
            <w:r w:rsidR="00547071" w:rsidRPr="00547071">
              <w:rPr>
                <w:rFonts w:ascii="Arial" w:hAnsi="Arial" w:cs="Arial"/>
                <w:sz w:val="20"/>
                <w:szCs w:val="20"/>
                <w:lang w:val="lv-LV"/>
              </w:rPr>
              <w:t xml:space="preserve">Tolerance un </w:t>
            </w:r>
            <w:proofErr w:type="spellStart"/>
            <w:r w:rsidR="00547071" w:rsidRPr="00547071">
              <w:rPr>
                <w:rFonts w:ascii="Arial" w:hAnsi="Arial" w:cs="Arial"/>
                <w:sz w:val="20"/>
                <w:szCs w:val="20"/>
                <w:lang w:val="lv-LV"/>
              </w:rPr>
              <w:t>imunopriviliģētie</w:t>
            </w:r>
            <w:proofErr w:type="spellEnd"/>
            <w:r w:rsidR="00547071" w:rsidRPr="00547071">
              <w:rPr>
                <w:rFonts w:ascii="Arial" w:hAnsi="Arial" w:cs="Arial"/>
                <w:sz w:val="20"/>
                <w:szCs w:val="20"/>
                <w:lang w:val="lv-LV"/>
              </w:rPr>
              <w:t xml:space="preserve"> orgāni</w:t>
            </w:r>
            <w:r w:rsidR="004E781B">
              <w:rPr>
                <w:rFonts w:ascii="Arial" w:hAnsi="Arial" w:cs="Arial"/>
                <w:sz w:val="20"/>
                <w:szCs w:val="20"/>
                <w:lang w:val="lv-LV"/>
              </w:rPr>
              <w:t xml:space="preserve"> (7.)</w:t>
            </w:r>
          </w:p>
        </w:tc>
      </w:tr>
      <w:tr w:rsidR="00363462" w:rsidRPr="009A038B" w:rsidTr="00363462">
        <w:tc>
          <w:tcPr>
            <w:tcW w:w="502" w:type="dxa"/>
          </w:tcPr>
          <w:p w:rsidR="00363462" w:rsidRPr="009A038B" w:rsidRDefault="00363462" w:rsidP="00E2439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9.</w:t>
            </w:r>
          </w:p>
        </w:tc>
        <w:tc>
          <w:tcPr>
            <w:tcW w:w="1002" w:type="dxa"/>
          </w:tcPr>
          <w:p w:rsidR="00363462" w:rsidRPr="009A038B" w:rsidRDefault="00976247" w:rsidP="00E2439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13</w:t>
            </w:r>
            <w:r w:rsidR="00363462">
              <w:rPr>
                <w:rFonts w:ascii="Arial" w:hAnsi="Arial" w:cs="Arial"/>
                <w:sz w:val="20"/>
                <w:szCs w:val="20"/>
                <w:lang w:val="lv-LV"/>
              </w:rPr>
              <w:t>.11</w:t>
            </w:r>
          </w:p>
        </w:tc>
        <w:tc>
          <w:tcPr>
            <w:tcW w:w="4448" w:type="dxa"/>
          </w:tcPr>
          <w:p w:rsidR="00363462" w:rsidRPr="009A038B" w:rsidRDefault="00363462" w:rsidP="00E2439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Zane Kalniņa: Imūnsistēmas patoloģijas: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autoimunitāte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imunodeficīts</w:t>
            </w:r>
            <w:proofErr w:type="spellEnd"/>
          </w:p>
        </w:tc>
        <w:tc>
          <w:tcPr>
            <w:tcW w:w="3624" w:type="dxa"/>
          </w:tcPr>
          <w:p w:rsidR="00363462" w:rsidRDefault="0065459E" w:rsidP="00E2439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VI </w:t>
            </w:r>
            <w:r w:rsidR="00626012">
              <w:rPr>
                <w:rFonts w:ascii="Arial" w:hAnsi="Arial" w:cs="Arial"/>
                <w:sz w:val="20"/>
                <w:szCs w:val="20"/>
                <w:lang w:val="lv-LV"/>
              </w:rPr>
              <w:t>Audu transplantācija, atgrūšana</w:t>
            </w:r>
            <w:r w:rsidR="004E781B">
              <w:rPr>
                <w:rFonts w:ascii="Arial" w:hAnsi="Arial" w:cs="Arial"/>
                <w:sz w:val="20"/>
                <w:szCs w:val="20"/>
                <w:lang w:val="lv-LV"/>
              </w:rPr>
              <w:t xml:space="preserve"> (8.)</w:t>
            </w:r>
          </w:p>
        </w:tc>
      </w:tr>
      <w:tr w:rsidR="00363462" w:rsidRPr="009A038B" w:rsidTr="00363462">
        <w:tc>
          <w:tcPr>
            <w:tcW w:w="502" w:type="dxa"/>
          </w:tcPr>
          <w:p w:rsidR="00363462" w:rsidRPr="009A038B" w:rsidRDefault="00363462" w:rsidP="000C3A4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10.</w:t>
            </w:r>
          </w:p>
        </w:tc>
        <w:tc>
          <w:tcPr>
            <w:tcW w:w="1002" w:type="dxa"/>
          </w:tcPr>
          <w:p w:rsidR="00363462" w:rsidRPr="009A038B" w:rsidRDefault="00976247" w:rsidP="000C3A4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20</w:t>
            </w:r>
            <w:r w:rsidR="00363462">
              <w:rPr>
                <w:rFonts w:ascii="Arial" w:hAnsi="Arial" w:cs="Arial"/>
                <w:sz w:val="20"/>
                <w:szCs w:val="20"/>
                <w:lang w:val="lv-LV"/>
              </w:rPr>
              <w:t>.11</w:t>
            </w:r>
          </w:p>
        </w:tc>
        <w:tc>
          <w:tcPr>
            <w:tcW w:w="4448" w:type="dxa"/>
          </w:tcPr>
          <w:p w:rsidR="00363462" w:rsidRDefault="00363462" w:rsidP="000C3A4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Zane Kalniņa: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Hipersensitivitāte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un alerģija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 </w:t>
            </w:r>
            <w:proofErr w:type="gramEnd"/>
          </w:p>
        </w:tc>
        <w:tc>
          <w:tcPr>
            <w:tcW w:w="3624" w:type="dxa"/>
          </w:tcPr>
          <w:p w:rsidR="00363462" w:rsidRDefault="00363462" w:rsidP="000C3A4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363462" w:rsidRPr="009A038B" w:rsidTr="00363462">
        <w:tc>
          <w:tcPr>
            <w:tcW w:w="502" w:type="dxa"/>
          </w:tcPr>
          <w:p w:rsidR="00363462" w:rsidRPr="009A038B" w:rsidRDefault="00363462" w:rsidP="000C3A4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11.</w:t>
            </w:r>
          </w:p>
        </w:tc>
        <w:tc>
          <w:tcPr>
            <w:tcW w:w="1002" w:type="dxa"/>
          </w:tcPr>
          <w:p w:rsidR="00363462" w:rsidRPr="009A038B" w:rsidRDefault="00363462" w:rsidP="0097624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  <w:r w:rsidR="00976247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.11</w:t>
            </w:r>
          </w:p>
        </w:tc>
        <w:tc>
          <w:tcPr>
            <w:tcW w:w="4448" w:type="dxa"/>
          </w:tcPr>
          <w:p w:rsidR="00363462" w:rsidRPr="009A038B" w:rsidRDefault="00BD035C" w:rsidP="002319E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Aija Linē: Pret-vēža imūnā atbilde un imunoterapija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  </w:t>
            </w:r>
            <w:proofErr w:type="gramEnd"/>
          </w:p>
        </w:tc>
        <w:tc>
          <w:tcPr>
            <w:tcW w:w="3624" w:type="dxa"/>
          </w:tcPr>
          <w:p w:rsidR="00363462" w:rsidRDefault="0065459E" w:rsidP="004E781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VII </w:t>
            </w:r>
            <w:r w:rsidR="004E781B" w:rsidRPr="00547071">
              <w:rPr>
                <w:rFonts w:ascii="Arial" w:hAnsi="Arial" w:cs="Arial"/>
                <w:sz w:val="20"/>
                <w:szCs w:val="20"/>
                <w:lang w:val="lv-LV"/>
              </w:rPr>
              <w:t>Imūnsistēmas patoloģijas (9</w:t>
            </w:r>
            <w:r w:rsidR="004E781B">
              <w:rPr>
                <w:rFonts w:ascii="Arial" w:hAnsi="Arial" w:cs="Arial"/>
                <w:sz w:val="20"/>
                <w:szCs w:val="20"/>
                <w:lang w:val="lv-LV"/>
              </w:rPr>
              <w:t>.</w:t>
            </w:r>
            <w:r w:rsidR="004E781B" w:rsidRPr="00547071">
              <w:rPr>
                <w:rFonts w:ascii="Arial" w:hAnsi="Arial" w:cs="Arial"/>
                <w:sz w:val="20"/>
                <w:szCs w:val="20"/>
                <w:lang w:val="lv-LV"/>
              </w:rPr>
              <w:t xml:space="preserve"> un 10</w:t>
            </w:r>
            <w:r w:rsidR="004E781B">
              <w:rPr>
                <w:rFonts w:ascii="Arial" w:hAnsi="Arial" w:cs="Arial"/>
                <w:sz w:val="20"/>
                <w:szCs w:val="20"/>
                <w:lang w:val="lv-LV"/>
              </w:rPr>
              <w:t>.lekcija)</w:t>
            </w:r>
          </w:p>
        </w:tc>
      </w:tr>
      <w:tr w:rsidR="004E781B" w:rsidRPr="004E781B" w:rsidTr="00363462">
        <w:tc>
          <w:tcPr>
            <w:tcW w:w="502" w:type="dxa"/>
          </w:tcPr>
          <w:p w:rsidR="004E781B" w:rsidRPr="009A038B" w:rsidRDefault="004E781B" w:rsidP="004E781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12.</w:t>
            </w:r>
          </w:p>
        </w:tc>
        <w:tc>
          <w:tcPr>
            <w:tcW w:w="1002" w:type="dxa"/>
          </w:tcPr>
          <w:p w:rsidR="004E781B" w:rsidRPr="009A038B" w:rsidRDefault="004E781B" w:rsidP="004E781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04.12</w:t>
            </w:r>
          </w:p>
        </w:tc>
        <w:tc>
          <w:tcPr>
            <w:tcW w:w="4448" w:type="dxa"/>
          </w:tcPr>
          <w:p w:rsidR="004E781B" w:rsidRPr="009A038B" w:rsidRDefault="004E781B" w:rsidP="004E781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Zane Kalniņa: Imunoloģijas metodes klīnikā un pētniecībā </w:t>
            </w:r>
          </w:p>
        </w:tc>
        <w:tc>
          <w:tcPr>
            <w:tcW w:w="3624" w:type="dxa"/>
          </w:tcPr>
          <w:p w:rsidR="004E781B" w:rsidRDefault="0065459E" w:rsidP="004E781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VII </w:t>
            </w:r>
            <w:bookmarkStart w:id="0" w:name="_GoBack"/>
            <w:bookmarkEnd w:id="0"/>
            <w:r w:rsidR="004E781B">
              <w:rPr>
                <w:rFonts w:ascii="Arial" w:hAnsi="Arial" w:cs="Arial"/>
                <w:sz w:val="20"/>
                <w:szCs w:val="20"/>
                <w:lang w:val="lv-LV"/>
              </w:rPr>
              <w:t>Imūnā atbilde pret infekcioziem aģentiem un vēzi</w:t>
            </w:r>
            <w:r w:rsidR="004E781B">
              <w:rPr>
                <w:rFonts w:ascii="Arial" w:hAnsi="Arial" w:cs="Arial"/>
                <w:sz w:val="20"/>
                <w:szCs w:val="20"/>
                <w:lang w:val="lv-LV"/>
              </w:rPr>
              <w:t xml:space="preserve"> (6. un 11. lekcija)</w:t>
            </w:r>
          </w:p>
        </w:tc>
      </w:tr>
      <w:tr w:rsidR="004E781B" w:rsidRPr="002319E1" w:rsidTr="00363462">
        <w:tc>
          <w:tcPr>
            <w:tcW w:w="502" w:type="dxa"/>
          </w:tcPr>
          <w:p w:rsidR="004E781B" w:rsidRPr="009A038B" w:rsidRDefault="004E781B" w:rsidP="004E781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13.</w:t>
            </w:r>
          </w:p>
        </w:tc>
        <w:tc>
          <w:tcPr>
            <w:tcW w:w="1002" w:type="dxa"/>
          </w:tcPr>
          <w:p w:rsidR="004E781B" w:rsidRDefault="004E781B" w:rsidP="004E781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11.12</w:t>
            </w:r>
          </w:p>
        </w:tc>
        <w:tc>
          <w:tcPr>
            <w:tcW w:w="4448" w:type="dxa"/>
          </w:tcPr>
          <w:p w:rsidR="004E781B" w:rsidRDefault="004E781B" w:rsidP="004E781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Seminārs I: 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Publikāciju prezentēšana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analīze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, diskusija</w:t>
            </w:r>
          </w:p>
        </w:tc>
        <w:tc>
          <w:tcPr>
            <w:tcW w:w="3624" w:type="dxa"/>
          </w:tcPr>
          <w:p w:rsidR="004E781B" w:rsidRDefault="004E781B" w:rsidP="004E781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4E781B" w:rsidRPr="00D365A8" w:rsidTr="00363462">
        <w:tc>
          <w:tcPr>
            <w:tcW w:w="502" w:type="dxa"/>
          </w:tcPr>
          <w:p w:rsidR="004E781B" w:rsidRPr="009A038B" w:rsidRDefault="004E781B" w:rsidP="004E781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14.</w:t>
            </w:r>
          </w:p>
        </w:tc>
        <w:tc>
          <w:tcPr>
            <w:tcW w:w="1002" w:type="dxa"/>
          </w:tcPr>
          <w:p w:rsidR="004E781B" w:rsidRDefault="004E781B" w:rsidP="004E781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18.12</w:t>
            </w:r>
          </w:p>
        </w:tc>
        <w:tc>
          <w:tcPr>
            <w:tcW w:w="4448" w:type="dxa"/>
          </w:tcPr>
          <w:p w:rsidR="004E781B" w:rsidRDefault="004E781B" w:rsidP="004E781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Seminārs II: 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Publikāciju prezentēšana, analīze, diskusija</w:t>
            </w:r>
          </w:p>
        </w:tc>
        <w:tc>
          <w:tcPr>
            <w:tcW w:w="3624" w:type="dxa"/>
          </w:tcPr>
          <w:p w:rsidR="004E781B" w:rsidRDefault="004E781B" w:rsidP="004E781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</w:tbl>
    <w:p w:rsidR="00D4308A" w:rsidRPr="00A150FD" w:rsidRDefault="00D4308A">
      <w:pPr>
        <w:rPr>
          <w:rFonts w:ascii="Arial" w:hAnsi="Arial" w:cs="Arial"/>
          <w:sz w:val="20"/>
          <w:szCs w:val="20"/>
          <w:lang w:val="lv-LV"/>
        </w:rPr>
      </w:pPr>
    </w:p>
    <w:sectPr w:rsidR="00D4308A" w:rsidRPr="00A150FD" w:rsidSect="007342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433A"/>
    <w:rsid w:val="00010BED"/>
    <w:rsid w:val="0006314C"/>
    <w:rsid w:val="000B6858"/>
    <w:rsid w:val="000B6BBC"/>
    <w:rsid w:val="000C3A43"/>
    <w:rsid w:val="000E0457"/>
    <w:rsid w:val="000E6ADC"/>
    <w:rsid w:val="00181CEE"/>
    <w:rsid w:val="001D3F28"/>
    <w:rsid w:val="002319E1"/>
    <w:rsid w:val="00237CA9"/>
    <w:rsid w:val="002762CF"/>
    <w:rsid w:val="002B58A2"/>
    <w:rsid w:val="00323C0B"/>
    <w:rsid w:val="00363462"/>
    <w:rsid w:val="003B433A"/>
    <w:rsid w:val="003C1752"/>
    <w:rsid w:val="003C2D1C"/>
    <w:rsid w:val="004817F3"/>
    <w:rsid w:val="004E781B"/>
    <w:rsid w:val="00547071"/>
    <w:rsid w:val="00590975"/>
    <w:rsid w:val="00626012"/>
    <w:rsid w:val="006325B5"/>
    <w:rsid w:val="0065459E"/>
    <w:rsid w:val="00686332"/>
    <w:rsid w:val="006A5B63"/>
    <w:rsid w:val="007342DC"/>
    <w:rsid w:val="00743340"/>
    <w:rsid w:val="00816E18"/>
    <w:rsid w:val="008842E0"/>
    <w:rsid w:val="00894D3D"/>
    <w:rsid w:val="008E0B8D"/>
    <w:rsid w:val="00923D0A"/>
    <w:rsid w:val="009351C1"/>
    <w:rsid w:val="00976247"/>
    <w:rsid w:val="00990297"/>
    <w:rsid w:val="009A038B"/>
    <w:rsid w:val="00A150FD"/>
    <w:rsid w:val="00A52230"/>
    <w:rsid w:val="00A811F2"/>
    <w:rsid w:val="00AA28DD"/>
    <w:rsid w:val="00B12AD5"/>
    <w:rsid w:val="00B2534E"/>
    <w:rsid w:val="00B9327E"/>
    <w:rsid w:val="00B97813"/>
    <w:rsid w:val="00BD035C"/>
    <w:rsid w:val="00C72F8C"/>
    <w:rsid w:val="00CF6B72"/>
    <w:rsid w:val="00D365A8"/>
    <w:rsid w:val="00D4308A"/>
    <w:rsid w:val="00D834A1"/>
    <w:rsid w:val="00DE031D"/>
    <w:rsid w:val="00E24397"/>
    <w:rsid w:val="00E4403E"/>
    <w:rsid w:val="00EA4A6F"/>
    <w:rsid w:val="00F04E42"/>
    <w:rsid w:val="00F73269"/>
    <w:rsid w:val="00F826DB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75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3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34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BMC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</dc:creator>
  <cp:lastModifiedBy>Aija</cp:lastModifiedBy>
  <cp:revision>8</cp:revision>
  <cp:lastPrinted>2015-09-15T07:35:00Z</cp:lastPrinted>
  <dcterms:created xsi:type="dcterms:W3CDTF">2015-09-14T21:28:00Z</dcterms:created>
  <dcterms:modified xsi:type="dcterms:W3CDTF">2015-09-15T09:07:00Z</dcterms:modified>
</cp:coreProperties>
</file>